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A2" w:rsidRPr="00F53161" w:rsidRDefault="00BF13A2" w:rsidP="00F53161">
      <w:pPr>
        <w:spacing w:after="0"/>
      </w:pP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:rsidR="00BF13A2" w:rsidRPr="00F53161" w:rsidRDefault="00BF13A2" w:rsidP="00BF13A2">
      <w:pPr>
        <w:jc w:val="center"/>
      </w:pPr>
      <w:r w:rsidRPr="00F53161">
        <w:t xml:space="preserve"> </w:t>
      </w:r>
      <w:r w:rsidRPr="00F53161">
        <w:tab/>
      </w:r>
      <w:r w:rsidRPr="00F53161">
        <w:tab/>
      </w:r>
      <w:r w:rsidRPr="00F53161">
        <w:tab/>
      </w:r>
      <w:r w:rsidRPr="00F53161">
        <w:tab/>
      </w:r>
      <w:r w:rsidRPr="00F53161">
        <w:tab/>
      </w:r>
      <w:r w:rsidRPr="00F53161">
        <w:rPr>
          <w:b/>
          <w:bCs/>
        </w:rPr>
        <w:t xml:space="preserve">Załącznik nr </w:t>
      </w:r>
      <w:r w:rsidR="005B539B" w:rsidRPr="00F53161">
        <w:rPr>
          <w:b/>
          <w:bCs/>
        </w:rPr>
        <w:t>5</w:t>
      </w:r>
      <w:r w:rsidRPr="00F53161">
        <w:rPr>
          <w:b/>
          <w:bCs/>
        </w:rPr>
        <w:t xml:space="preserve"> do zapytania ofertowego </w:t>
      </w:r>
      <w:r w:rsidR="00D16CF8">
        <w:rPr>
          <w:b/>
          <w:bCs/>
        </w:rPr>
        <w:t>nr</w:t>
      </w:r>
      <w:r w:rsidRPr="00F53161">
        <w:rPr>
          <w:b/>
          <w:bCs/>
        </w:rPr>
        <w:t xml:space="preserve"> </w:t>
      </w:r>
      <w:r w:rsidR="00F0521D">
        <w:rPr>
          <w:b/>
          <w:bCs/>
        </w:rPr>
        <w:t>2</w:t>
      </w:r>
      <w:r w:rsidRPr="00F53161">
        <w:rPr>
          <w:b/>
          <w:bCs/>
        </w:rPr>
        <w:t>/Ż/2025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 </w:t>
      </w:r>
      <w:r w:rsidRPr="00F53161">
        <w:rPr>
          <w:rFonts w:asciiTheme="minorHAnsi" w:hAnsiTheme="minorHAnsi"/>
          <w:b/>
          <w:bCs/>
          <w:sz w:val="22"/>
          <w:szCs w:val="22"/>
        </w:rPr>
        <w:t xml:space="preserve">ZAMAWIAJĄCY: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Centrum Edukacji ANWISZ s.c. Iwona Majorke, Sebastian Dróbka, Sandra Krauze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ul. Ludwika Waryńskiego 104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86-300 Grudziądz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NIP: 8762460425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REGON: 341597956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b/>
          <w:bCs/>
          <w:sz w:val="22"/>
          <w:szCs w:val="22"/>
        </w:rPr>
        <w:t xml:space="preserve">WYKONAWCA: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3161">
        <w:rPr>
          <w:rFonts w:asciiTheme="minorHAnsi" w:hAnsiTheme="minorHAnsi"/>
          <w:sz w:val="22"/>
          <w:szCs w:val="22"/>
        </w:rPr>
        <w:t xml:space="preserve">.......................................... </w:t>
      </w:r>
    </w:p>
    <w:p w:rsidR="00BF13A2" w:rsidRPr="00F53161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</w:p>
    <w:p w:rsidR="00BF13A2" w:rsidRPr="00F53161" w:rsidRDefault="00BF13A2" w:rsidP="00BF13A2">
      <w:pPr>
        <w:tabs>
          <w:tab w:val="left" w:pos="1140"/>
        </w:tabs>
        <w:jc w:val="center"/>
        <w:rPr>
          <w:b/>
          <w:bCs/>
        </w:rPr>
      </w:pPr>
    </w:p>
    <w:p w:rsidR="000A1224" w:rsidRPr="00F53161" w:rsidRDefault="00F53161" w:rsidP="00F53161">
      <w:pPr>
        <w:jc w:val="both"/>
        <w:rPr>
          <w:rFonts w:eastAsia="Times New Roman" w:cs="Times New Roman"/>
          <w:b/>
          <w:bCs/>
          <w:lang w:eastAsia="pl-PL"/>
        </w:rPr>
      </w:pPr>
      <w:r w:rsidRPr="00F53161">
        <w:rPr>
          <w:rFonts w:eastAsia="Times New Roman" w:cs="Times New Roman"/>
          <w:b/>
          <w:bCs/>
          <w:lang w:eastAsia="pl-PL"/>
        </w:rPr>
        <w:t>Oświadczenia, który odnosi się tylko do przesłanek wykluczenia z art. 7 ustawy z  13 kwietnia 2022 r. – o szczególnych rozwiązaniach w zakresie przeciwdziałania wspieraniu agresji na Ukrainę oraz służących ochronie bezpieczeństwa narodowego</w:t>
      </w:r>
    </w:p>
    <w:p w:rsidR="00F53161" w:rsidRPr="00F53161" w:rsidRDefault="00F53161" w:rsidP="00F53161">
      <w:pPr>
        <w:jc w:val="both"/>
      </w:pPr>
    </w:p>
    <w:p w:rsidR="00BF13A2" w:rsidRPr="00F53161" w:rsidRDefault="00D9382B" w:rsidP="00D9382B">
      <w:pPr>
        <w:tabs>
          <w:tab w:val="left" w:pos="3840"/>
        </w:tabs>
        <w:spacing w:after="0"/>
        <w:jc w:val="both"/>
      </w:pPr>
      <w:r w:rsidRPr="00F53161">
        <w:t xml:space="preserve">Dotyczy: postępowania pod tytułem:  </w:t>
      </w:r>
      <w:r w:rsidRPr="00F53161">
        <w:rPr>
          <w:b/>
        </w:rPr>
        <w:t>„Zakup i dostawa wyposażenia i pomocy dydaktycznych dla przedszkola</w:t>
      </w:r>
      <w:r w:rsidR="00F50BFE">
        <w:rPr>
          <w:b/>
        </w:rPr>
        <w:t xml:space="preserve"> (postępowanie 2)</w:t>
      </w:r>
      <w:r w:rsidR="00F50BFE" w:rsidRPr="00F53161">
        <w:rPr>
          <w:b/>
        </w:rPr>
        <w:t>”</w:t>
      </w:r>
      <w:r w:rsidRPr="00F53161">
        <w:rPr>
          <w:b/>
        </w:rPr>
        <w:t xml:space="preserve"> </w:t>
      </w:r>
      <w:r w:rsidRPr="00F53161">
        <w:t xml:space="preserve">realizowanego w ramach projektu </w:t>
      </w:r>
      <w:r w:rsidR="00F50BFE" w:rsidRPr="00F53161">
        <w:rPr>
          <w:b/>
        </w:rPr>
        <w:t>„</w:t>
      </w:r>
      <w:r w:rsidRPr="00F53161">
        <w:rPr>
          <w:b/>
        </w:rPr>
        <w:t>Edukacja włączająca w Domu Małego Skrzata”</w:t>
      </w:r>
      <w:r w:rsidRPr="00F53161">
        <w:t xml:space="preserve"> ze środków Europejskiego Funduszu Społecznego Plus w ramach programu Fundusze Europejskie dla Kujaw i Pomorza</w:t>
      </w:r>
      <w:r w:rsidRPr="00F53161">
        <w:rPr>
          <w:rFonts w:cstheme="minorHAnsi"/>
        </w:rPr>
        <w:t xml:space="preserve"> 2021-2027. </w:t>
      </w:r>
      <w:r w:rsidR="00F55AE8" w:rsidRPr="00F53161">
        <w:rPr>
          <w:rFonts w:cstheme="minorHAnsi"/>
        </w:rPr>
        <w:t>P</w:t>
      </w:r>
      <w:r w:rsidRPr="00F53161">
        <w:t>ostępowanie prowadzone jest zgodnie z zasadą konkurencyjności określoną w Wytycznych dotyczących kwalifikowalności wydatków na lata 2021–2027 z dnia 14 marca 2025 roku.</w:t>
      </w:r>
    </w:p>
    <w:p w:rsidR="00D9382B" w:rsidRPr="00F53161" w:rsidRDefault="00D9382B" w:rsidP="00BF13A2"/>
    <w:p w:rsidR="00F53161" w:rsidRPr="00F53161" w:rsidRDefault="00F53161" w:rsidP="00F53161">
      <w:pPr>
        <w:tabs>
          <w:tab w:val="left" w:pos="9214"/>
        </w:tabs>
        <w:spacing w:after="0"/>
        <w:jc w:val="both"/>
        <w:rPr>
          <w:rFonts w:eastAsia="Times New Roman" w:cs="Arial"/>
          <w:lang w:eastAsia="pl-PL"/>
        </w:rPr>
      </w:pPr>
      <w:r w:rsidRPr="00F53161">
        <w:rPr>
          <w:rFonts w:eastAsia="Times New Roman" w:cs="Arial"/>
          <w:lang w:eastAsia="pl-PL"/>
        </w:rPr>
        <w:t>JA/MY:____________________________________________________________________</w:t>
      </w:r>
    </w:p>
    <w:p w:rsidR="00F53161" w:rsidRPr="00F53161" w:rsidRDefault="00F53161" w:rsidP="00F53161">
      <w:pPr>
        <w:tabs>
          <w:tab w:val="left" w:pos="9214"/>
        </w:tabs>
        <w:spacing w:after="0"/>
        <w:jc w:val="center"/>
        <w:rPr>
          <w:rFonts w:eastAsia="Times New Roman" w:cs="Arial"/>
          <w:i/>
          <w:lang w:eastAsia="pl-PL"/>
        </w:rPr>
      </w:pPr>
      <w:r w:rsidRPr="00F53161">
        <w:rPr>
          <w:rFonts w:eastAsia="Times New Roman" w:cs="Arial"/>
          <w:i/>
          <w:lang w:eastAsia="pl-PL"/>
        </w:rPr>
        <w:t>(imię i nazwisko osoby/osób upoważnionej/-nych do reprezentowania)</w:t>
      </w:r>
    </w:p>
    <w:p w:rsidR="00F53161" w:rsidRPr="00F53161" w:rsidRDefault="00F53161" w:rsidP="00F53161">
      <w:pPr>
        <w:tabs>
          <w:tab w:val="left" w:pos="9214"/>
        </w:tabs>
        <w:spacing w:before="240" w:after="0"/>
        <w:jc w:val="both"/>
        <w:rPr>
          <w:rFonts w:eastAsia="Times New Roman" w:cs="Arial"/>
          <w:lang w:eastAsia="pl-PL"/>
        </w:rPr>
      </w:pPr>
      <w:r w:rsidRPr="00F53161">
        <w:rPr>
          <w:rFonts w:eastAsia="Times New Roman" w:cs="Arial"/>
          <w:lang w:eastAsia="pl-PL"/>
        </w:rPr>
        <w:t>działając w imieniu i na rzecz:__________________________________________________</w:t>
      </w:r>
    </w:p>
    <w:p w:rsidR="00F53161" w:rsidRPr="00F53161" w:rsidRDefault="00F53161" w:rsidP="00F53161">
      <w:pPr>
        <w:tabs>
          <w:tab w:val="left" w:pos="9214"/>
        </w:tabs>
        <w:spacing w:after="0"/>
        <w:jc w:val="center"/>
        <w:rPr>
          <w:rFonts w:eastAsia="Times New Roman" w:cs="Arial"/>
          <w:i/>
          <w:sz w:val="20"/>
          <w:lang w:eastAsia="pl-PL"/>
        </w:rPr>
      </w:pPr>
      <w:r w:rsidRPr="00F53161">
        <w:rPr>
          <w:rFonts w:eastAsia="Times New Roman" w:cs="Arial"/>
          <w:i/>
          <w:sz w:val="20"/>
          <w:lang w:eastAsia="pl-PL"/>
        </w:rPr>
        <w:t xml:space="preserve">                                      (nazwa wykonawcy/wykonawcy wspólnie ubiegającego się o udzielenie  zamówienia/podmiotu udostępniającego zasoby)</w:t>
      </w:r>
    </w:p>
    <w:p w:rsidR="00F53161" w:rsidRPr="00F53161" w:rsidRDefault="00F53161" w:rsidP="00F53161">
      <w:pPr>
        <w:spacing w:after="0"/>
        <w:jc w:val="both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sz w:val="20"/>
          <w:lang w:eastAsia="pl-PL"/>
        </w:rPr>
        <w:t xml:space="preserve">W związku z art. 7 ust. 1 ustawy z 13 kwietnia 2022 r. o szczególnych rozwiązaniach </w:t>
      </w:r>
      <w:r w:rsidRPr="00F53161">
        <w:rPr>
          <w:rFonts w:eastAsia="Times New Roman" w:cs="Times New Roman"/>
          <w:sz w:val="20"/>
          <w:lang w:eastAsia="pl-PL"/>
        </w:rPr>
        <w:br/>
        <w:t xml:space="preserve">w zakresie przeciwdziałania wspieraniu agresji na Ukrainę oraz służących ochronie bezpieczeństwa narodowego, zwanej dalej „ustawą” oświadczam, że wykonawca: </w:t>
      </w:r>
    </w:p>
    <w:p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beneficjentem rzeczywistym wykonawcy w rozumieniu ustawy z 1 marca 2018r. o przeciwdziałaniu praniu pieniędzy oraz finansowaniu terroryzmu (tekst jedn.: Dz.U. z 2023r. poz. 124 ze zm.),</w:t>
      </w:r>
    </w:p>
    <w:p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osobą wymienioną w wykazach określonych w rozporządzeniu 765/2006 i rozporządzeniu 269/2014 albo wpisaną na listę lub będąca takim beneficjentem rzeczywistym od 24 lutego 2022 r., o ile </w:t>
      </w:r>
      <w:r w:rsidRPr="00F53161">
        <w:rPr>
          <w:rFonts w:eastAsia="Times New Roman" w:cs="Times New Roman"/>
          <w:sz w:val="20"/>
          <w:lang w:eastAsia="pl-PL"/>
        </w:rPr>
        <w:lastRenderedPageBreak/>
        <w:t xml:space="preserve">została wpisana na listę na podstawie decyzji w sprawie wpisu na listę rozstrzygającej o zastosowaniu środka, o którym mowa w art. 1 pkt 3 ww. ustawy; </w:t>
      </w:r>
    </w:p>
    <w:p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jednostką dominującą wykonawcy w rozumieniu art. 3 ust. 1 pkt 37 ustawy z 29 września 1994r.  o rachunkowości (tekst jedn.: Dz.U. z 2023r. poz. 120 z późn. zm.), </w:t>
      </w:r>
    </w:p>
    <w:p w:rsidR="00F53161" w:rsidRPr="00F53161" w:rsidRDefault="00F53161" w:rsidP="00F53161">
      <w:pPr>
        <w:numPr>
          <w:ilvl w:val="0"/>
          <w:numId w:val="1"/>
        </w:numPr>
        <w:suppressAutoHyphens/>
        <w:autoSpaceDN w:val="0"/>
        <w:spacing w:after="160" w:line="256" w:lineRule="auto"/>
        <w:ind w:left="284" w:hanging="284"/>
        <w:contextualSpacing/>
        <w:jc w:val="both"/>
        <w:textAlignment w:val="baseline"/>
        <w:rPr>
          <w:rFonts w:eastAsia="Times New Roman" w:cs="Times New Roman"/>
          <w:sz w:val="20"/>
          <w:lang w:eastAsia="pl-PL"/>
        </w:rPr>
      </w:pPr>
      <w:r w:rsidRPr="00F53161">
        <w:rPr>
          <w:rFonts w:eastAsia="Times New Roman" w:cs="Times New Roman"/>
          <w:b/>
          <w:sz w:val="20"/>
          <w:lang w:eastAsia="pl-PL"/>
        </w:rPr>
        <w:t>jest*/nie jest*</w:t>
      </w:r>
      <w:r w:rsidRPr="00F53161">
        <w:rPr>
          <w:rFonts w:eastAsia="Times New Roman" w:cs="Times New Roman"/>
          <w:sz w:val="20"/>
          <w:lang w:eastAsia="pl-PL"/>
        </w:rPr>
        <w:t xml:space="preserve"> podmiotem wymienionym w wykazach określonych w rozporządzeniu 765/2006 i rozporządzeniu 269/2014 albo wpisanym na listę lub będącym taką jednostką dominującą od 24 lutego 2022r., o ile został wpisany na listę na podstawie decyzji w sprawie wpisu na listę rozstrzygającej o zastosowaniu środka, o którym mowa w art. 1 pkt 3 ww. ustawy.</w:t>
      </w:r>
    </w:p>
    <w:p w:rsidR="00F53161" w:rsidRPr="00F53161" w:rsidRDefault="00F53161" w:rsidP="00F53161">
      <w:pPr>
        <w:spacing w:after="160" w:line="256" w:lineRule="auto"/>
        <w:ind w:left="720"/>
        <w:contextualSpacing/>
        <w:jc w:val="both"/>
        <w:rPr>
          <w:rFonts w:eastAsia="Times New Roman" w:cs="Times New Roman"/>
          <w:lang w:eastAsia="pl-PL"/>
        </w:rPr>
      </w:pPr>
    </w:p>
    <w:p w:rsidR="00F53161" w:rsidRPr="00F53161" w:rsidRDefault="00F53161" w:rsidP="00F53161">
      <w:pPr>
        <w:spacing w:after="160" w:line="256" w:lineRule="auto"/>
        <w:ind w:left="720"/>
        <w:contextualSpacing/>
        <w:jc w:val="both"/>
        <w:rPr>
          <w:rFonts w:eastAsia="Times New Roman" w:cs="Times New Roman"/>
          <w:u w:val="single"/>
          <w:lang w:eastAsia="pl-PL"/>
        </w:rPr>
      </w:pPr>
      <w:r w:rsidRPr="00F53161">
        <w:rPr>
          <w:rFonts w:eastAsia="Times New Roman" w:cs="Times New Roman"/>
          <w:u w:val="single"/>
          <w:lang w:eastAsia="pl-PL"/>
        </w:rPr>
        <w:t>*nie potrzebne skreślić</w:t>
      </w:r>
    </w:p>
    <w:p w:rsidR="00B94074" w:rsidRDefault="00B94074" w:rsidP="00F55AE8">
      <w:pPr>
        <w:spacing w:before="240"/>
        <w:jc w:val="both"/>
      </w:pPr>
    </w:p>
    <w:p w:rsidR="00F53161" w:rsidRPr="00F53161" w:rsidRDefault="00F53161" w:rsidP="00F55AE8">
      <w:pPr>
        <w:spacing w:before="240"/>
        <w:jc w:val="both"/>
      </w:pPr>
    </w:p>
    <w:p w:rsidR="00F55AE8" w:rsidRPr="00F53161" w:rsidRDefault="00F55AE8" w:rsidP="00BF13A2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55"/>
        <w:gridCol w:w="4455"/>
      </w:tblGrid>
      <w:tr w:rsidR="00B94074" w:rsidRPr="00F53161" w:rsidTr="00B94074">
        <w:trPr>
          <w:trHeight w:val="501"/>
        </w:trPr>
        <w:tc>
          <w:tcPr>
            <w:tcW w:w="4455" w:type="dxa"/>
          </w:tcPr>
          <w:p w:rsidR="00B94074" w:rsidRPr="00F53161" w:rsidRDefault="00B94074" w:rsidP="00B94074">
            <w:pPr>
              <w:pStyle w:val="Default"/>
              <w:tabs>
                <w:tab w:val="right" w:pos="4043"/>
              </w:tabs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………………………………………… </w:t>
            </w: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ab/>
              <w:t xml:space="preserve"> </w:t>
            </w:r>
          </w:p>
          <w:p w:rsidR="00B94074" w:rsidRPr="00F53161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sz w:val="22"/>
                <w:szCs w:val="22"/>
              </w:rPr>
              <w:t xml:space="preserve">(miejscowość i data) </w:t>
            </w:r>
          </w:p>
        </w:tc>
        <w:tc>
          <w:tcPr>
            <w:tcW w:w="4455" w:type="dxa"/>
          </w:tcPr>
          <w:p w:rsidR="00B94074" w:rsidRPr="00F53161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…………………………………………… </w:t>
            </w:r>
          </w:p>
          <w:p w:rsidR="00B94074" w:rsidRPr="00F53161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(podpis osób(-y) uprawnionej </w:t>
            </w:r>
          </w:p>
          <w:p w:rsidR="00B94074" w:rsidRPr="00F53161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 składania oświadczenia </w:t>
            </w:r>
          </w:p>
          <w:p w:rsidR="00B94074" w:rsidRPr="00F53161" w:rsidRDefault="00B9407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53161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woli w imieniu wykonawcy) </w:t>
            </w:r>
          </w:p>
        </w:tc>
      </w:tr>
    </w:tbl>
    <w:p w:rsidR="00B94074" w:rsidRPr="00F53161" w:rsidRDefault="00B94074" w:rsidP="00BF13A2"/>
    <w:sectPr w:rsidR="00B94074" w:rsidRPr="00F53161" w:rsidSect="00A948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1A2" w:rsidRDefault="005051A2" w:rsidP="00BF13A2">
      <w:pPr>
        <w:spacing w:after="0" w:line="240" w:lineRule="auto"/>
      </w:pPr>
      <w:r>
        <w:separator/>
      </w:r>
    </w:p>
  </w:endnote>
  <w:endnote w:type="continuationSeparator" w:id="1">
    <w:p w:rsidR="005051A2" w:rsidRDefault="005051A2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1A2" w:rsidRDefault="005051A2" w:rsidP="00BF13A2">
      <w:pPr>
        <w:spacing w:after="0" w:line="240" w:lineRule="auto"/>
      </w:pPr>
      <w:r>
        <w:separator/>
      </w:r>
    </w:p>
  </w:footnote>
  <w:footnote w:type="continuationSeparator" w:id="1">
    <w:p w:rsidR="005051A2" w:rsidRDefault="005051A2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A2" w:rsidRDefault="00BF13A2">
    <w:pPr>
      <w:pStyle w:val="Nagwek"/>
    </w:pPr>
    <w:r w:rsidRPr="00BF13A2">
      <w:rPr>
        <w:noProof/>
        <w:lang w:eastAsia="pl-PL"/>
      </w:rPr>
      <w:drawing>
        <wp:inline distT="0" distB="0" distL="0" distR="0">
          <wp:extent cx="5754624" cy="545116"/>
          <wp:effectExtent l="19050" t="0" r="0" b="0"/>
          <wp:docPr id="2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24" cy="5451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3A2"/>
    <w:rsid w:val="000C3D87"/>
    <w:rsid w:val="005051A2"/>
    <w:rsid w:val="00566940"/>
    <w:rsid w:val="00581C74"/>
    <w:rsid w:val="005B539B"/>
    <w:rsid w:val="00670BC7"/>
    <w:rsid w:val="00864AD2"/>
    <w:rsid w:val="008D33FF"/>
    <w:rsid w:val="00A348CB"/>
    <w:rsid w:val="00A94842"/>
    <w:rsid w:val="00B94074"/>
    <w:rsid w:val="00BF13A2"/>
    <w:rsid w:val="00C0409B"/>
    <w:rsid w:val="00D16CF8"/>
    <w:rsid w:val="00D9382B"/>
    <w:rsid w:val="00F0521D"/>
    <w:rsid w:val="00F50BFE"/>
    <w:rsid w:val="00F53161"/>
    <w:rsid w:val="00F55AE8"/>
    <w:rsid w:val="00F7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3A2"/>
  </w:style>
  <w:style w:type="paragraph" w:styleId="Stopka">
    <w:name w:val="footer"/>
    <w:basedOn w:val="Normalny"/>
    <w:link w:val="Stopka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UMK</cp:lastModifiedBy>
  <cp:revision>7</cp:revision>
  <dcterms:created xsi:type="dcterms:W3CDTF">2025-11-09T12:03:00Z</dcterms:created>
  <dcterms:modified xsi:type="dcterms:W3CDTF">2025-12-05T13:10:00Z</dcterms:modified>
</cp:coreProperties>
</file>